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R</w:t>
      </w:r>
      <w:r>
        <w:rPr>
          <w:rFonts w:hint="eastAsia"/>
        </w:rPr>
        <w:t>edis笔记</w:t>
      </w:r>
    </w:p>
    <w:p>
      <w:pPr>
        <w:pStyle w:val="3"/>
      </w:pPr>
      <w:r>
        <w:rPr>
          <w:rFonts w:hint="eastAsia"/>
        </w:rPr>
        <w:t>什么是</w:t>
      </w:r>
      <w:r>
        <w:t>R</w:t>
      </w:r>
      <w:r>
        <w:rPr>
          <w:rFonts w:hint="eastAsia"/>
        </w:rPr>
        <w:t>edis</w:t>
      </w:r>
    </w:p>
    <w:p>
      <w:r>
        <w:drawing>
          <wp:inline distT="0" distB="0" distL="0" distR="0">
            <wp:extent cx="4808220" cy="15087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NoS</w:t>
      </w:r>
      <w:r>
        <w:t>QL</w:t>
      </w:r>
    </w:p>
    <w:p>
      <w:r>
        <w:drawing>
          <wp:inline distT="0" distB="0" distL="0" distR="0">
            <wp:extent cx="4777740" cy="3223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NoSQL的类别</w:t>
      </w:r>
    </w:p>
    <w:p>
      <w:pPr>
        <w:pStyle w:val="4"/>
      </w:pPr>
      <w:r>
        <w:rPr>
          <w:rFonts w:hint="eastAsia"/>
        </w:rPr>
        <w:t>键值（K</w:t>
      </w:r>
      <w:r>
        <w:t>ey-V</w:t>
      </w:r>
      <w:r>
        <w:rPr>
          <w:rFonts w:hint="eastAsia"/>
        </w:rPr>
        <w:t>alue）存储数据库</w:t>
      </w:r>
    </w:p>
    <w:p>
      <w:r>
        <w:drawing>
          <wp:inline distT="0" distB="0" distL="0" distR="0">
            <wp:extent cx="5274310" cy="1483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列存储数据库</w:t>
      </w:r>
    </w:p>
    <w:p>
      <w:r>
        <w:drawing>
          <wp:inline distT="0" distB="0" distL="0" distR="0">
            <wp:extent cx="5274310" cy="12903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文档型数据库</w:t>
      </w:r>
    </w:p>
    <w:p>
      <w:r>
        <w:drawing>
          <wp:inline distT="0" distB="0" distL="0" distR="0">
            <wp:extent cx="5274310" cy="1487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图形（Graph）数据库</w:t>
      </w:r>
    </w:p>
    <w:p>
      <w:r>
        <w:drawing>
          <wp:inline distT="0" distB="0" distL="0" distR="0">
            <wp:extent cx="5274310" cy="1471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总结</w:t>
      </w:r>
    </w:p>
    <w:p>
      <w:r>
        <w:drawing>
          <wp:inline distT="0" distB="0" distL="0" distR="0">
            <wp:extent cx="5274310" cy="1677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的总结</w:t>
      </w:r>
    </w:p>
    <w:p>
      <w:pPr>
        <w:pStyle w:val="4"/>
      </w:pPr>
      <w:r>
        <w:rPr>
          <w:rFonts w:hint="eastAsia"/>
        </w:rPr>
        <w:t>Redis的优势</w:t>
      </w:r>
    </w:p>
    <w:p>
      <w:r>
        <w:drawing>
          <wp:inline distT="0" distB="0" distL="0" distR="0">
            <wp:extent cx="5274310" cy="20129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Redis的缺点</w:t>
      </w:r>
    </w:p>
    <w:p>
      <w:r>
        <w:drawing>
          <wp:inline distT="0" distB="0" distL="0" distR="0">
            <wp:extent cx="5274310" cy="998855"/>
            <wp:effectExtent l="0" t="0" r="1397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配置详解</w:t>
      </w:r>
    </w:p>
    <w:p>
      <w:r>
        <w:t>R</w:t>
      </w:r>
      <w:r>
        <w:rPr>
          <w:rFonts w:hint="eastAsia"/>
        </w:rPr>
        <w:t>edis默认定义了很多的默认配置，但实际开发中，我们一般都会通过手动配置完成。</w:t>
      </w:r>
    </w:p>
    <w:p>
      <w:r>
        <w:rPr>
          <w:rFonts w:hint="eastAsia"/>
        </w:rPr>
        <w:t>回到安装目录下找到解压文件中的redis.</w:t>
      </w:r>
      <w:r>
        <w:t>conf</w:t>
      </w:r>
    </w:p>
    <w:p>
      <w:r>
        <w:t>R</w:t>
      </w:r>
      <w:r>
        <w:rPr>
          <w:rFonts w:hint="eastAsia"/>
        </w:rPr>
        <w:t>edis的配置文件位于redis安装目录下名为r</w:t>
      </w:r>
      <w:r>
        <w:t>edis</w:t>
      </w:r>
      <w:r>
        <w:rPr>
          <w:rFonts w:hint="eastAsia"/>
        </w:rPr>
        <w:t>.</w:t>
      </w:r>
      <w:r>
        <w:t>conf</w:t>
      </w:r>
    </w:p>
    <w:p>
      <w:pPr>
        <w:pStyle w:val="4"/>
      </w:pPr>
      <w:r>
        <w:rPr>
          <w:rFonts w:hint="eastAsia"/>
        </w:rPr>
        <w:t>配置Redis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命令：解压目录下的redis.</w:t>
      </w:r>
      <w:r>
        <w:t>conf</w:t>
      </w:r>
      <w:r>
        <w:rPr>
          <w:rFonts w:hint="eastAsia"/>
        </w:rPr>
        <w:t>配置文件复制到安装文件的目录下</w:t>
      </w:r>
    </w:p>
    <w:p>
      <w:r>
        <w:drawing>
          <wp:inline distT="0" distB="0" distL="0" distR="0">
            <wp:extent cx="4709160" cy="34290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的一些配置</w:t>
      </w:r>
    </w:p>
    <w:p>
      <w:r>
        <w:drawing>
          <wp:inline distT="0" distB="0" distL="0" distR="0">
            <wp:extent cx="5274310" cy="1420495"/>
            <wp:effectExtent l="0" t="0" r="1397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04875"/>
            <wp:effectExtent l="0" t="0" r="139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12190"/>
            <wp:effectExtent l="0" t="0" r="139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67890"/>
            <wp:effectExtent l="0" t="0" r="1397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09675"/>
            <wp:effectExtent l="0" t="0" r="1397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84170"/>
            <wp:effectExtent l="0" t="0" r="1397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96645"/>
            <wp:effectExtent l="0" t="0" r="139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17245"/>
            <wp:effectExtent l="0" t="0" r="139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40080"/>
            <wp:effectExtent l="0" t="0" r="139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195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71115"/>
            <wp:effectExtent l="0" t="0" r="139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26945"/>
            <wp:effectExtent l="0" t="0" r="1397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Redis中的内存维护策略</w:t>
      </w:r>
    </w:p>
    <w:p>
      <w:r>
        <w:drawing>
          <wp:inline distT="0" distB="0" distL="0" distR="0">
            <wp:extent cx="5274310" cy="2480945"/>
            <wp:effectExtent l="0" t="0" r="139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14980"/>
            <wp:effectExtent l="0" t="0" r="1397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自定义配置R</w:t>
      </w:r>
      <w:r>
        <w:t>edis</w:t>
      </w:r>
    </w:p>
    <w:p>
      <w:r>
        <w:drawing>
          <wp:inline distT="0" distB="0" distL="0" distR="0">
            <wp:extent cx="5274310" cy="2809240"/>
            <wp:effectExtent l="0" t="0" r="1397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启动</w:t>
      </w:r>
    </w:p>
    <w:p>
      <w:r>
        <w:drawing>
          <wp:inline distT="0" distB="0" distL="0" distR="0">
            <wp:extent cx="5274310" cy="1322705"/>
            <wp:effectExtent l="0" t="0" r="139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Redis关闭</w:t>
      </w:r>
    </w:p>
    <w:p>
      <w:r>
        <w:drawing>
          <wp:inline distT="0" distB="0" distL="0" distR="0">
            <wp:extent cx="5274310" cy="1651000"/>
            <wp:effectExtent l="0" t="0" r="1397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24555"/>
            <wp:effectExtent l="0" t="0" r="1397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远程连接</w:t>
      </w:r>
    </w:p>
    <w:p>
      <w:pPr>
        <w:rPr>
          <w:color w:val="FF0000"/>
        </w:rPr>
      </w:pPr>
      <w:r>
        <w:rPr>
          <w:rFonts w:hint="eastAsia"/>
          <w:color w:val="FF0000"/>
        </w:rPr>
        <w:t>1.设置相应的信息：</w:t>
      </w:r>
    </w:p>
    <w:p>
      <w:r>
        <w:drawing>
          <wp:inline distT="0" distB="0" distL="0" distR="0">
            <wp:extent cx="5189220" cy="9906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2.开放6379端口：</w:t>
      </w:r>
    </w:p>
    <w:p>
      <w:pPr>
        <w:rPr>
          <w:color w:val="FF0000"/>
        </w:rPr>
      </w:pPr>
      <w:r>
        <w:drawing>
          <wp:inline distT="0" distB="0" distL="0" distR="0">
            <wp:extent cx="5274310" cy="245110"/>
            <wp:effectExtent l="0" t="0" r="1397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3.检查是否开启成功</w:t>
      </w:r>
    </w:p>
    <w:p>
      <w:pPr>
        <w:rPr>
          <w:color w:val="FF0000"/>
        </w:rPr>
      </w:pPr>
      <w:r>
        <w:drawing>
          <wp:inline distT="0" distB="0" distL="0" distR="0">
            <wp:extent cx="5250180" cy="3048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防护墙设置</w:t>
      </w:r>
    </w:p>
    <w:p>
      <w:r>
        <w:drawing>
          <wp:inline distT="0" distB="0" distL="0" distR="0">
            <wp:extent cx="5135880" cy="224790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常用命令</w:t>
      </w:r>
    </w:p>
    <w:p>
      <w:bookmarkStart w:id="0" w:name="_GoBack"/>
      <w:bookmarkEnd w:id="0"/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445"/>
    <w:rsid w:val="00120C3A"/>
    <w:rsid w:val="00184A94"/>
    <w:rsid w:val="00245DC6"/>
    <w:rsid w:val="003264FC"/>
    <w:rsid w:val="003412D0"/>
    <w:rsid w:val="00341480"/>
    <w:rsid w:val="005802B0"/>
    <w:rsid w:val="005C060C"/>
    <w:rsid w:val="005D0A46"/>
    <w:rsid w:val="007054A3"/>
    <w:rsid w:val="00716F9F"/>
    <w:rsid w:val="00721C6F"/>
    <w:rsid w:val="007E3445"/>
    <w:rsid w:val="009113C2"/>
    <w:rsid w:val="00A03D39"/>
    <w:rsid w:val="00CE177A"/>
    <w:rsid w:val="00DF2EE0"/>
    <w:rsid w:val="00E65D64"/>
    <w:rsid w:val="00EE0467"/>
    <w:rsid w:val="050F263C"/>
    <w:rsid w:val="06211334"/>
    <w:rsid w:val="1FA06BA6"/>
    <w:rsid w:val="3A55535B"/>
    <w:rsid w:val="40890625"/>
    <w:rsid w:val="442B39DA"/>
    <w:rsid w:val="67044886"/>
    <w:rsid w:val="73CA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1">
    <w:name w:val="标题 2 字符"/>
    <w:basedOn w:val="9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页眉 字符"/>
    <w:basedOn w:val="9"/>
    <w:link w:val="7"/>
    <w:qFormat/>
    <w:uiPriority w:val="99"/>
    <w:rPr>
      <w:sz w:val="18"/>
      <w:szCs w:val="18"/>
    </w:rPr>
  </w:style>
  <w:style w:type="character" w:customStyle="1" w:styleId="13">
    <w:name w:val="页脚 字符"/>
    <w:basedOn w:val="9"/>
    <w:link w:val="6"/>
    <w:qFormat/>
    <w:uiPriority w:val="99"/>
    <w:rPr>
      <w:sz w:val="18"/>
      <w:szCs w:val="18"/>
    </w:rPr>
  </w:style>
  <w:style w:type="character" w:customStyle="1" w:styleId="14">
    <w:name w:val="标题 3 字符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5">
    <w:name w:val="标题 4 字符"/>
    <w:basedOn w:val="9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67</Words>
  <Characters>383</Characters>
  <Lines>3</Lines>
  <Paragraphs>1</Paragraphs>
  <TotalTime>0</TotalTime>
  <ScaleCrop>false</ScaleCrop>
  <LinksUpToDate>false</LinksUpToDate>
  <CharactersWithSpaces>449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2020-04-12T13:25:00Z</dcterms:created>
  <dc:creator>wang_sir</dc:creator>
  <cp:lastModifiedBy>Foolish </cp:lastModifiedBy>
  <dcterms:modified xsi:type="dcterms:W3CDTF">2020-04-22T00:18:34Z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